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A738" w14:textId="77777777" w:rsidR="004F7B73" w:rsidRPr="00E04797" w:rsidRDefault="004F7B73" w:rsidP="00D43516">
      <w:pPr>
        <w:jc w:val="both"/>
        <w:rPr>
          <w:rFonts w:ascii="Times New Roman" w:hAnsi="Times New Roman"/>
          <w:sz w:val="32"/>
          <w:szCs w:val="32"/>
        </w:rPr>
      </w:pPr>
      <w:r w:rsidRPr="00E04797">
        <w:rPr>
          <w:rFonts w:ascii="Times New Roman" w:hAnsi="Times New Roman"/>
          <w:sz w:val="32"/>
          <w:szCs w:val="32"/>
        </w:rPr>
        <w:t>Scuola di Dottorato in ICT</w:t>
      </w:r>
    </w:p>
    <w:p w14:paraId="6F2F0AF9" w14:textId="77777777" w:rsidR="00D910DD" w:rsidRPr="00E04797" w:rsidRDefault="00D910DD" w:rsidP="00D43516">
      <w:pPr>
        <w:pStyle w:val="StileSinistro063cm"/>
        <w:ind w:left="0"/>
        <w:rPr>
          <w:rFonts w:ascii="Times New Roman" w:hAnsi="Times New Roman"/>
        </w:rPr>
      </w:pPr>
      <w:r w:rsidRPr="00E04797">
        <w:rPr>
          <w:rFonts w:ascii="Times New Roman" w:hAnsi="Times New Roman"/>
        </w:rPr>
        <w:t>PhD School in ICT</w:t>
      </w:r>
    </w:p>
    <w:p w14:paraId="7AC4E791" w14:textId="77777777" w:rsidR="00D910DD" w:rsidRPr="00E04797" w:rsidRDefault="00D910DD" w:rsidP="00D43516">
      <w:pPr>
        <w:pStyle w:val="StileSinistro063cm"/>
        <w:ind w:left="0"/>
        <w:rPr>
          <w:rFonts w:ascii="Times New Roman" w:hAnsi="Times New Roman"/>
          <w:sz w:val="20"/>
        </w:rPr>
      </w:pPr>
    </w:p>
    <w:p w14:paraId="3A0280B2" w14:textId="1626A274" w:rsidR="00D910DD" w:rsidRPr="00F61033" w:rsidRDefault="001B4ECD" w:rsidP="00D43516">
      <w:pPr>
        <w:pStyle w:val="StileSinistro063cm"/>
        <w:ind w:left="0"/>
        <w:rPr>
          <w:rFonts w:ascii="Times New Roman" w:hAnsi="Times New Roman"/>
          <w:sz w:val="20"/>
          <w:lang w:val="en-US"/>
        </w:rPr>
      </w:pPr>
      <w:r w:rsidRPr="001B4ECD">
        <w:rPr>
          <w:rFonts w:ascii="Times New Roman" w:hAnsi="Times New Roman"/>
          <w:lang w:val="en-US"/>
        </w:rPr>
        <w:t xml:space="preserve">Research project for a PhD curriculum in ICT </w:t>
      </w:r>
      <w:r w:rsidRPr="001B4ECD">
        <w:rPr>
          <w:rFonts w:ascii="Times New Roman" w:hAnsi="Times New Roman" w:hint="eastAsia"/>
          <w:lang w:val="en-US"/>
        </w:rPr>
        <w:t>–</w:t>
      </w:r>
      <w:r w:rsidRPr="001B4ECD">
        <w:rPr>
          <w:rFonts w:ascii="Times New Roman" w:hAnsi="Times New Roman"/>
          <w:lang w:val="en-US"/>
        </w:rPr>
        <w:t xml:space="preserve"> Industrial applications of ICT </w:t>
      </w:r>
      <w:r w:rsidR="00D910DD" w:rsidRPr="00F61033">
        <w:rPr>
          <w:rFonts w:ascii="Times New Roman" w:hAnsi="Times New Roman"/>
          <w:sz w:val="20"/>
          <w:lang w:val="en-US"/>
        </w:rPr>
        <w:t xml:space="preserve"> </w:t>
      </w:r>
    </w:p>
    <w:p w14:paraId="4E1C9BBE" w14:textId="77777777" w:rsidR="001B4ECD" w:rsidRDefault="001B4ECD" w:rsidP="00D43516">
      <w:pPr>
        <w:pStyle w:val="StileSinistro063cm"/>
        <w:ind w:left="0"/>
        <w:rPr>
          <w:rFonts w:ascii="Times New Roman" w:hAnsi="Times New Roman"/>
          <w:b/>
        </w:rPr>
      </w:pPr>
    </w:p>
    <w:p w14:paraId="0D0FECBB" w14:textId="3458CF7C" w:rsidR="00D910DD" w:rsidRPr="00E04797" w:rsidRDefault="00D910DD" w:rsidP="00D43516">
      <w:pPr>
        <w:pStyle w:val="StileSinistro063cm"/>
        <w:ind w:left="0"/>
        <w:rPr>
          <w:rFonts w:ascii="Times New Roman" w:hAnsi="Times New Roman"/>
        </w:rPr>
      </w:pPr>
      <w:r w:rsidRPr="00E04797">
        <w:rPr>
          <w:rFonts w:ascii="Times New Roman" w:hAnsi="Times New Roman"/>
          <w:b/>
        </w:rPr>
        <w:t>Tutor</w:t>
      </w:r>
      <w:r w:rsidRPr="00E04797">
        <w:rPr>
          <w:rFonts w:ascii="Times New Roman" w:hAnsi="Times New Roman"/>
        </w:rPr>
        <w:t>:</w:t>
      </w:r>
      <w:r w:rsidR="00683AC7">
        <w:rPr>
          <w:rFonts w:ascii="Times New Roman" w:hAnsi="Times New Roman"/>
        </w:rPr>
        <w:t xml:space="preserve"> </w:t>
      </w:r>
      <w:r w:rsidR="00A027DE">
        <w:rPr>
          <w:rFonts w:ascii="Times New Roman" w:hAnsi="Times New Roman"/>
        </w:rPr>
        <w:t>Giovanni Simonini, PhD</w:t>
      </w:r>
    </w:p>
    <w:p w14:paraId="36F98106" w14:textId="32A35412" w:rsidR="00D910DD" w:rsidRPr="00DB219C" w:rsidRDefault="00D910DD" w:rsidP="00D43516">
      <w:pPr>
        <w:pStyle w:val="StileSinistro063cm"/>
        <w:ind w:left="0"/>
        <w:rPr>
          <w:rFonts w:ascii="Times New Roman" w:hAnsi="Times New Roman"/>
        </w:rPr>
      </w:pPr>
      <w:r w:rsidRPr="00DB219C">
        <w:rPr>
          <w:rFonts w:ascii="Times New Roman" w:hAnsi="Times New Roman"/>
          <w:b/>
        </w:rPr>
        <w:t>Co-tutor:</w:t>
      </w:r>
      <w:r w:rsidRPr="00DB219C">
        <w:rPr>
          <w:rFonts w:ascii="Times New Roman" w:hAnsi="Times New Roman"/>
        </w:rPr>
        <w:t xml:space="preserve"> </w:t>
      </w:r>
      <w:r w:rsidR="00A027DE" w:rsidRPr="00DB219C">
        <w:rPr>
          <w:rFonts w:ascii="Times New Roman" w:hAnsi="Times New Roman"/>
        </w:rPr>
        <w:t xml:space="preserve">Prof. </w:t>
      </w:r>
      <w:r w:rsidR="00DB219C" w:rsidRPr="00DB219C">
        <w:rPr>
          <w:rFonts w:ascii="Times New Roman" w:hAnsi="Times New Roman"/>
        </w:rPr>
        <w:t>Sonia Bergamaschi</w:t>
      </w:r>
    </w:p>
    <w:p w14:paraId="16595E5F" w14:textId="77777777" w:rsidR="00D910DD" w:rsidRPr="001B4ECD" w:rsidRDefault="00D910DD" w:rsidP="00D43516">
      <w:pPr>
        <w:pStyle w:val="StileSinistro063cm"/>
        <w:ind w:left="0"/>
        <w:rPr>
          <w:rFonts w:ascii="Times New Roman" w:hAnsi="Times New Roman"/>
          <w:sz w:val="20"/>
        </w:rPr>
      </w:pPr>
    </w:p>
    <w:p w14:paraId="7D861E14" w14:textId="77777777" w:rsidR="00D910DD" w:rsidRPr="00F61033" w:rsidRDefault="00D910DD" w:rsidP="00D43516">
      <w:pPr>
        <w:jc w:val="both"/>
        <w:rPr>
          <w:rFonts w:ascii="Times New Roman" w:hAnsi="Times New Roman"/>
          <w:b/>
          <w:lang w:val="en-US"/>
        </w:rPr>
      </w:pPr>
      <w:r w:rsidRPr="00F61033">
        <w:rPr>
          <w:rFonts w:ascii="Times New Roman" w:hAnsi="Times New Roman"/>
          <w:b/>
          <w:lang w:val="en-US"/>
        </w:rPr>
        <w:t xml:space="preserve">Proposed Title of the research: </w:t>
      </w:r>
    </w:p>
    <w:p w14:paraId="27E7695D" w14:textId="44B71698" w:rsidR="00453527" w:rsidRPr="00683AC7" w:rsidRDefault="00E04797" w:rsidP="00D43516">
      <w:pPr>
        <w:jc w:val="both"/>
        <w:rPr>
          <w:rFonts w:ascii="Times New Roman" w:hAnsi="Times New Roman"/>
          <w:lang w:val="en-IT"/>
        </w:rPr>
      </w:pPr>
      <w:r>
        <w:rPr>
          <w:rFonts w:ascii="Times New Roman" w:hAnsi="Times New Roman"/>
          <w:szCs w:val="24"/>
          <w:lang w:val="en-US"/>
        </w:rPr>
        <w:t xml:space="preserve">Big </w:t>
      </w:r>
      <w:r w:rsidR="00461DEA" w:rsidRPr="00F61033">
        <w:rPr>
          <w:rFonts w:ascii="Times New Roman" w:hAnsi="Times New Roman"/>
          <w:szCs w:val="24"/>
          <w:lang w:val="en-US"/>
        </w:rPr>
        <w:t xml:space="preserve">Data </w:t>
      </w:r>
      <w:r w:rsidR="00683AC7">
        <w:rPr>
          <w:rFonts w:ascii="Times New Roman" w:hAnsi="Times New Roman"/>
          <w:szCs w:val="24"/>
          <w:lang w:val="en-US"/>
        </w:rPr>
        <w:t>and Artificial Intelligence for E</w:t>
      </w:r>
      <w:r w:rsidR="00683AC7" w:rsidRPr="00683AC7">
        <w:rPr>
          <w:rFonts w:ascii="Times New Roman" w:hAnsi="Times New Roman"/>
          <w:szCs w:val="24"/>
          <w:lang w:val="en-US"/>
        </w:rPr>
        <w:t xml:space="preserve">nergetic </w:t>
      </w:r>
      <w:r w:rsidR="00683AC7">
        <w:rPr>
          <w:rFonts w:ascii="Times New Roman" w:hAnsi="Times New Roman"/>
          <w:szCs w:val="24"/>
          <w:lang w:val="en-US"/>
        </w:rPr>
        <w:t>V</w:t>
      </w:r>
      <w:r w:rsidR="00683AC7" w:rsidRPr="00683AC7">
        <w:rPr>
          <w:rFonts w:ascii="Times New Roman" w:hAnsi="Times New Roman"/>
          <w:szCs w:val="24"/>
          <w:lang w:val="en-US"/>
        </w:rPr>
        <w:t>irtuosity</w:t>
      </w:r>
      <w:r w:rsidR="00A027DE">
        <w:rPr>
          <w:rFonts w:ascii="Times New Roman" w:hAnsi="Times New Roman"/>
          <w:szCs w:val="24"/>
          <w:lang w:val="en-US"/>
        </w:rPr>
        <w:t xml:space="preserve"> in Local Energy Communities</w:t>
      </w:r>
    </w:p>
    <w:p w14:paraId="1D3CCE9E" w14:textId="77777777" w:rsidR="00B9158A" w:rsidRPr="00F61033" w:rsidRDefault="00B9158A" w:rsidP="00D43516">
      <w:pPr>
        <w:jc w:val="both"/>
        <w:rPr>
          <w:rFonts w:ascii="Times New Roman" w:eastAsia="Times New Roman" w:hAnsi="Times New Roman"/>
          <w:lang w:val="en-US"/>
        </w:rPr>
      </w:pPr>
    </w:p>
    <w:p w14:paraId="40CF45DC" w14:textId="77777777" w:rsidR="00D910DD" w:rsidRPr="00F61033" w:rsidRDefault="00D910DD" w:rsidP="00D43516">
      <w:pPr>
        <w:jc w:val="both"/>
        <w:rPr>
          <w:rFonts w:ascii="Times New Roman" w:hAnsi="Times New Roman"/>
          <w:b/>
          <w:lang w:val="en-US"/>
        </w:rPr>
      </w:pPr>
      <w:r w:rsidRPr="00F61033">
        <w:rPr>
          <w:rFonts w:ascii="Times New Roman" w:hAnsi="Times New Roman"/>
          <w:b/>
          <w:lang w:val="en-US"/>
        </w:rPr>
        <w:t>Keywords: (5)</w:t>
      </w:r>
    </w:p>
    <w:p w14:paraId="3D4C86E7" w14:textId="39E2DB3C" w:rsidR="00B33808" w:rsidRDefault="00EB4A1B" w:rsidP="00D43516">
      <w:pPr>
        <w:pStyle w:val="StileSinistro063cm"/>
        <w:ind w:left="0"/>
        <w:rPr>
          <w:lang w:val="en-US"/>
        </w:rPr>
      </w:pPr>
      <w:r>
        <w:rPr>
          <w:bCs/>
          <w:lang w:val="en-AU"/>
        </w:rPr>
        <w:t>Big Data</w:t>
      </w:r>
      <w:r w:rsidRPr="00731246">
        <w:rPr>
          <w:bCs/>
          <w:lang w:val="en-AU"/>
        </w:rPr>
        <w:t xml:space="preserve">, </w:t>
      </w:r>
      <w:r>
        <w:rPr>
          <w:lang w:val="en-US"/>
        </w:rPr>
        <w:t>Energy Data, Data Integration, Stream Processing, Machine Learning.</w:t>
      </w:r>
    </w:p>
    <w:p w14:paraId="0EFB31DE" w14:textId="77777777" w:rsidR="00EB4A1B" w:rsidRPr="00F61033" w:rsidRDefault="00EB4A1B" w:rsidP="00D43516">
      <w:pPr>
        <w:pStyle w:val="StileSinistro063cm"/>
        <w:ind w:left="0"/>
        <w:rPr>
          <w:rFonts w:ascii="Times New Roman" w:hAnsi="Times New Roman"/>
          <w:sz w:val="20"/>
          <w:lang w:val="en-US"/>
        </w:rPr>
      </w:pPr>
    </w:p>
    <w:p w14:paraId="17C3F42D" w14:textId="1C893483" w:rsidR="00461DEA" w:rsidRPr="00F61033" w:rsidRDefault="001B2226" w:rsidP="00D43516">
      <w:pPr>
        <w:jc w:val="both"/>
        <w:rPr>
          <w:rFonts w:ascii="Times New Roman" w:hAnsi="Times New Roman"/>
          <w:b/>
          <w:lang w:val="en-US"/>
        </w:rPr>
      </w:pPr>
      <w:r w:rsidRPr="00F61033">
        <w:rPr>
          <w:rFonts w:ascii="Times New Roman" w:hAnsi="Times New Roman"/>
          <w:b/>
          <w:lang w:val="en-US"/>
        </w:rPr>
        <w:t xml:space="preserve">Research objectives: </w:t>
      </w:r>
    </w:p>
    <w:p w14:paraId="1EAE3D5D" w14:textId="1B9D20BB" w:rsidR="00683AC7" w:rsidRPr="00683AC7" w:rsidRDefault="00683AC7" w:rsidP="00FA0441">
      <w:pPr>
        <w:pStyle w:val="StileSinistro063cm"/>
        <w:ind w:left="0"/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</w:pP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>According to the strategic plan Horizon Europe 2021-2024, one of the fundamental objectives for climate, energy and mobility is the development of new solutions for the intelligent management of production</w:t>
      </w:r>
      <w:r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,</w:t>
      </w: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 xml:space="preserve"> distribution and consumption of energy. </w:t>
      </w:r>
    </w:p>
    <w:p w14:paraId="2D49CB27" w14:textId="5552C160" w:rsidR="002B2611" w:rsidRDefault="00683AC7" w:rsidP="00683AC7">
      <w:pPr>
        <w:pStyle w:val="StileSinistro063cm"/>
        <w:ind w:left="0"/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</w:pP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>In full line with these guidelines, the goal of the PhD project is the definition of a Big Data architecture for the intelligent management and analysis of Local Energy Community (LEC) data</w:t>
      </w:r>
      <w:r w:rsidR="00FA044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, which</w:t>
      </w: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 xml:space="preserve"> </w:t>
      </w:r>
      <w:r w:rsidR="00FA044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 xml:space="preserve">aims </w:t>
      </w: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 xml:space="preserve">at enhancing </w:t>
      </w:r>
      <w:r w:rsidR="00FA044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 xml:space="preserve">the </w:t>
      </w: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>energy virtuosity</w:t>
      </w:r>
      <w:r w:rsidR="00FA044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 xml:space="preserve"> of communities of users</w:t>
      </w: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 xml:space="preserve">. The identified </w:t>
      </w:r>
      <w:r w:rsidR="00FA0441"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 xml:space="preserve">solution </w:t>
      </w:r>
      <w:r w:rsidR="00FA044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shall</w:t>
      </w: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 xml:space="preserve"> integrate </w:t>
      </w:r>
      <w:r w:rsidR="00FA044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AI</w:t>
      </w: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 xml:space="preserve"> </w:t>
      </w:r>
      <w:r w:rsidR="00FA044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 xml:space="preserve">algorithms to </w:t>
      </w: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 xml:space="preserve">forecast LEC consumption </w:t>
      </w:r>
      <w:r w:rsidR="00FA044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 xml:space="preserve">to </w:t>
      </w: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>support community regulatory policies (e.g.</w:t>
      </w:r>
      <w:r w:rsidR="00FA044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, to define</w:t>
      </w: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 xml:space="preserve"> rules underlying smart contracts).</w:t>
      </w:r>
      <w:r w:rsidR="002B261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 xml:space="preserve"> </w:t>
      </w:r>
      <w:r w:rsidR="00C02D25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As a matter of fact</w:t>
      </w:r>
      <w:r w:rsidR="002B261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,</w:t>
      </w: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 xml:space="preserve"> </w:t>
      </w:r>
      <w:r w:rsidR="002B261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t</w:t>
      </w: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 xml:space="preserve">hese policies are dynamically determined based on intelligent monitoring of the state of the grid and </w:t>
      </w:r>
      <w:r w:rsidR="002B261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 xml:space="preserve">on the forecasting </w:t>
      </w: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>of energy consumption</w:t>
      </w:r>
      <w:r w:rsidR="002B261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 xml:space="preserve">, </w:t>
      </w:r>
      <w:r w:rsidRPr="00683AC7">
        <w:rPr>
          <w:rFonts w:ascii="Times New Roman" w:hAnsi="Times New Roman"/>
          <w:color w:val="222222"/>
          <w:szCs w:val="24"/>
          <w:shd w:val="clear" w:color="auto" w:fill="FFFFFF"/>
          <w:lang w:val="en-IT"/>
        </w:rPr>
        <w:t xml:space="preserve">storage and production. </w:t>
      </w:r>
    </w:p>
    <w:p w14:paraId="65A74774" w14:textId="77777777" w:rsidR="00683AC7" w:rsidRPr="00F61033" w:rsidRDefault="00683AC7" w:rsidP="00683AC7">
      <w:pPr>
        <w:pStyle w:val="StileSinistro063cm"/>
        <w:ind w:left="0"/>
        <w:rPr>
          <w:rFonts w:ascii="Times New Roman" w:hAnsi="Times New Roman"/>
          <w:sz w:val="20"/>
          <w:lang w:val="en-US"/>
        </w:rPr>
      </w:pPr>
    </w:p>
    <w:p w14:paraId="073B8304" w14:textId="439DDAEC" w:rsidR="00D910DD" w:rsidRPr="00F61033" w:rsidRDefault="00DC5C6E" w:rsidP="00D43516">
      <w:pPr>
        <w:jc w:val="both"/>
        <w:rPr>
          <w:rFonts w:ascii="Times New Roman" w:hAnsi="Times New Roman"/>
          <w:b/>
          <w:lang w:val="en-US"/>
        </w:rPr>
      </w:pPr>
      <w:r w:rsidRPr="00F61033">
        <w:rPr>
          <w:rFonts w:ascii="Times New Roman" w:hAnsi="Times New Roman"/>
          <w:b/>
          <w:lang w:val="en-US"/>
        </w:rPr>
        <w:t>Proposed research</w:t>
      </w:r>
      <w:r w:rsidR="00D910DD" w:rsidRPr="00F61033">
        <w:rPr>
          <w:rFonts w:ascii="Times New Roman" w:hAnsi="Times New Roman"/>
          <w:b/>
          <w:lang w:val="en-US"/>
        </w:rPr>
        <w:t xml:space="preserve"> activity</w:t>
      </w:r>
    </w:p>
    <w:p w14:paraId="6BE11D59" w14:textId="77777777" w:rsidR="00C02D25" w:rsidRDefault="00F61033" w:rsidP="00C02D25">
      <w:pPr>
        <w:jc w:val="both"/>
        <w:rPr>
          <w:rFonts w:ascii="Times New Roman" w:hAnsi="Times New Roman"/>
          <w:szCs w:val="24"/>
          <w:lang w:val="en-AU"/>
        </w:rPr>
      </w:pPr>
      <w:r w:rsidRPr="00F61033">
        <w:rPr>
          <w:rFonts w:ascii="Times New Roman" w:hAnsi="Times New Roman"/>
          <w:szCs w:val="24"/>
          <w:lang w:val="en-AU"/>
        </w:rPr>
        <w:t>Expected activities (not limited to):</w:t>
      </w:r>
    </w:p>
    <w:p w14:paraId="7A656564" w14:textId="77777777" w:rsidR="00C90EAD" w:rsidRDefault="00C02D25" w:rsidP="00C02D25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S</w:t>
      </w:r>
      <w:r w:rsidRPr="00C02D25">
        <w:rPr>
          <w:rFonts w:ascii="Times New Roman" w:hAnsi="Times New Roman"/>
          <w:lang w:val="en-AU"/>
        </w:rPr>
        <w:t>tudy of the state of the art:</w:t>
      </w:r>
      <w:r>
        <w:rPr>
          <w:rFonts w:ascii="Times New Roman" w:hAnsi="Times New Roman"/>
          <w:lang w:val="en-AU"/>
        </w:rPr>
        <w:t xml:space="preserve"> </w:t>
      </w:r>
    </w:p>
    <w:p w14:paraId="3B7E464F" w14:textId="14D2E9F0" w:rsidR="00C90EAD" w:rsidRDefault="00C02D25" w:rsidP="00C90EAD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lang w:val="en-AU"/>
        </w:rPr>
      </w:pPr>
      <w:r w:rsidRPr="00C02D25">
        <w:rPr>
          <w:rFonts w:ascii="Times New Roman" w:hAnsi="Times New Roman"/>
          <w:lang w:val="en-AU"/>
        </w:rPr>
        <w:t>software architectures, techniques and methodologies for the management and integration of heterogeneous and voluminous data, both static and dynamic (e.g., sensors data, weather data, energy consumption data, etc.)</w:t>
      </w:r>
    </w:p>
    <w:p w14:paraId="179B733F" w14:textId="0C8B471F" w:rsidR="00C02D25" w:rsidRDefault="00C90EAD" w:rsidP="00C90EAD">
      <w:pPr>
        <w:pStyle w:val="ListParagraph"/>
        <w:numPr>
          <w:ilvl w:val="1"/>
          <w:numId w:val="9"/>
        </w:numPr>
        <w:jc w:val="both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AI</w:t>
      </w:r>
      <w:r w:rsidR="00C02D25" w:rsidRPr="00C90EAD">
        <w:rPr>
          <w:rFonts w:ascii="Times New Roman" w:hAnsi="Times New Roman"/>
          <w:lang w:val="en-AU"/>
        </w:rPr>
        <w:t xml:space="preserve"> </w:t>
      </w:r>
      <w:r>
        <w:rPr>
          <w:rFonts w:ascii="Times New Roman" w:hAnsi="Times New Roman"/>
          <w:lang w:val="en-AU"/>
        </w:rPr>
        <w:t xml:space="preserve">and machine learning </w:t>
      </w:r>
      <w:r w:rsidR="00C02D25" w:rsidRPr="00C90EAD">
        <w:rPr>
          <w:rFonts w:ascii="Times New Roman" w:hAnsi="Times New Roman"/>
          <w:lang w:val="en-AU"/>
        </w:rPr>
        <w:t xml:space="preserve">for the management of energy </w:t>
      </w:r>
      <w:r w:rsidRPr="00C90EAD">
        <w:rPr>
          <w:rFonts w:ascii="Times New Roman" w:hAnsi="Times New Roman"/>
          <w:lang w:val="en-AU"/>
        </w:rPr>
        <w:t>communities.</w:t>
      </w:r>
    </w:p>
    <w:p w14:paraId="4619A031" w14:textId="1939E87D" w:rsidR="00C90EAD" w:rsidRDefault="00C90EAD" w:rsidP="00C90EA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AU"/>
        </w:rPr>
      </w:pPr>
      <w:r w:rsidRPr="00C90EAD">
        <w:rPr>
          <w:rFonts w:ascii="Times New Roman" w:hAnsi="Times New Roman"/>
          <w:lang w:val="en-AU"/>
        </w:rPr>
        <w:t>Design and analysis of the requirements for the development of a Big Data management and analysis platform for LEC</w:t>
      </w:r>
      <w:r>
        <w:rPr>
          <w:rFonts w:ascii="Times New Roman" w:hAnsi="Times New Roman"/>
          <w:lang w:val="en-AU"/>
        </w:rPr>
        <w:t>.</w:t>
      </w:r>
    </w:p>
    <w:p w14:paraId="56342B61" w14:textId="4B2B7A29" w:rsidR="00C90EAD" w:rsidRDefault="00C90EAD" w:rsidP="00C90EA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AU"/>
        </w:rPr>
      </w:pPr>
      <w:r w:rsidRPr="00C90EAD">
        <w:rPr>
          <w:rFonts w:ascii="Times New Roman" w:hAnsi="Times New Roman"/>
          <w:lang w:val="en-AU"/>
        </w:rPr>
        <w:t xml:space="preserve">Definition of AI algorithms for the prediction of energy consumption and LEC user </w:t>
      </w:r>
      <w:r w:rsidR="00D31161" w:rsidRPr="00883E00">
        <w:rPr>
          <w:rFonts w:ascii="Times New Roman" w:hAnsi="Times New Roman"/>
          <w:lang w:val="en-AU"/>
        </w:rPr>
        <w:t>behaviour</w:t>
      </w:r>
      <w:r w:rsidRPr="00C90EAD">
        <w:rPr>
          <w:rFonts w:ascii="Times New Roman" w:hAnsi="Times New Roman"/>
          <w:lang w:val="en-AU"/>
        </w:rPr>
        <w:t>.</w:t>
      </w:r>
    </w:p>
    <w:p w14:paraId="5FAD262C" w14:textId="0E58B6A6" w:rsidR="00A027DE" w:rsidRPr="00C90EAD" w:rsidRDefault="00A027DE" w:rsidP="00C90EAD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lang w:val="en-AU"/>
        </w:rPr>
      </w:pPr>
      <w:r>
        <w:rPr>
          <w:rFonts w:ascii="Times New Roman" w:hAnsi="Times New Roman"/>
          <w:lang w:val="en-AU"/>
        </w:rPr>
        <w:t>P</w:t>
      </w:r>
      <w:r w:rsidRPr="00A027DE">
        <w:rPr>
          <w:rFonts w:ascii="Times New Roman" w:hAnsi="Times New Roman"/>
          <w:lang w:val="en-AU"/>
        </w:rPr>
        <w:t xml:space="preserve">rototype </w:t>
      </w:r>
      <w:r>
        <w:rPr>
          <w:rFonts w:ascii="Times New Roman" w:hAnsi="Times New Roman"/>
          <w:lang w:val="en-AU"/>
        </w:rPr>
        <w:t xml:space="preserve">development for experiments </w:t>
      </w:r>
      <w:r w:rsidRPr="00A027DE">
        <w:rPr>
          <w:rFonts w:ascii="Times New Roman" w:hAnsi="Times New Roman"/>
          <w:lang w:val="en-AU"/>
        </w:rPr>
        <w:t>with</w:t>
      </w:r>
      <w:r>
        <w:rPr>
          <w:rFonts w:ascii="Times New Roman" w:hAnsi="Times New Roman"/>
          <w:lang w:val="en-AU"/>
        </w:rPr>
        <w:t>in</w:t>
      </w:r>
      <w:r w:rsidRPr="00A027DE">
        <w:rPr>
          <w:rFonts w:ascii="Times New Roman" w:hAnsi="Times New Roman"/>
          <w:lang w:val="en-AU"/>
        </w:rPr>
        <w:t xml:space="preserve"> public </w:t>
      </w:r>
      <w:r>
        <w:rPr>
          <w:rFonts w:ascii="Times New Roman" w:hAnsi="Times New Roman"/>
          <w:lang w:val="en-AU"/>
        </w:rPr>
        <w:t xml:space="preserve">partner </w:t>
      </w:r>
      <w:r w:rsidRPr="00A027DE">
        <w:rPr>
          <w:rFonts w:ascii="Times New Roman" w:hAnsi="Times New Roman"/>
          <w:lang w:val="en-AU"/>
        </w:rPr>
        <w:t>entities (ENEA)</w:t>
      </w:r>
      <w:r>
        <w:rPr>
          <w:rFonts w:ascii="Times New Roman" w:hAnsi="Times New Roman"/>
          <w:lang w:val="en-AU"/>
        </w:rPr>
        <w:t xml:space="preserve"> and industrial partners (</w:t>
      </w:r>
      <w:proofErr w:type="spellStart"/>
      <w:r>
        <w:rPr>
          <w:rFonts w:ascii="Times New Roman" w:hAnsi="Times New Roman"/>
          <w:lang w:val="en-AU"/>
        </w:rPr>
        <w:t>DataRiver</w:t>
      </w:r>
      <w:proofErr w:type="spellEnd"/>
      <w:r>
        <w:rPr>
          <w:rFonts w:ascii="Times New Roman" w:hAnsi="Times New Roman"/>
          <w:lang w:val="en-AU"/>
        </w:rPr>
        <w:t xml:space="preserve"> and Energy Intelligence).</w:t>
      </w:r>
    </w:p>
    <w:p w14:paraId="595C5338" w14:textId="77777777" w:rsidR="00F61033" w:rsidRPr="00F61033" w:rsidRDefault="00F61033" w:rsidP="00D43516">
      <w:pPr>
        <w:widowControl/>
        <w:suppressAutoHyphens w:val="0"/>
        <w:jc w:val="both"/>
        <w:rPr>
          <w:rFonts w:ascii="Times New Roman" w:eastAsia="Times New Roman" w:hAnsi="Times New Roman"/>
          <w:sz w:val="20"/>
          <w:lang w:val="en-US" w:eastAsia="it-IT"/>
        </w:rPr>
      </w:pPr>
    </w:p>
    <w:p w14:paraId="4338DF22" w14:textId="25560B06" w:rsidR="00D910DD" w:rsidRDefault="00D910DD" w:rsidP="00D43516">
      <w:pPr>
        <w:jc w:val="both"/>
        <w:rPr>
          <w:rFonts w:ascii="Times New Roman" w:hAnsi="Times New Roman"/>
          <w:b/>
          <w:lang w:val="en-US"/>
        </w:rPr>
      </w:pPr>
      <w:r w:rsidRPr="00F61033">
        <w:rPr>
          <w:rFonts w:ascii="Times New Roman" w:hAnsi="Times New Roman"/>
          <w:b/>
          <w:lang w:val="en-US"/>
        </w:rPr>
        <w:t>Supporting research projects (and Department)</w:t>
      </w:r>
    </w:p>
    <w:p w14:paraId="01ECDA84" w14:textId="19853C33" w:rsidR="00E04797" w:rsidRPr="00D31161" w:rsidRDefault="00E04797" w:rsidP="00D43516">
      <w:pPr>
        <w:jc w:val="both"/>
      </w:pPr>
      <w:r w:rsidRPr="00D31161">
        <w:t xml:space="preserve">DIEF </w:t>
      </w:r>
      <w:proofErr w:type="spellStart"/>
      <w:r w:rsidRPr="00D31161">
        <w:t>Uni</w:t>
      </w:r>
      <w:r w:rsidR="003D592E" w:rsidRPr="00D31161">
        <w:t>M</w:t>
      </w:r>
      <w:r w:rsidRPr="00D31161">
        <w:t>o</w:t>
      </w:r>
      <w:r w:rsidR="003D592E" w:rsidRPr="00D31161">
        <w:t>R</w:t>
      </w:r>
      <w:r w:rsidRPr="00D31161">
        <w:t>e</w:t>
      </w:r>
      <w:proofErr w:type="spellEnd"/>
      <w:r w:rsidRPr="00D31161">
        <w:t xml:space="preserve"> </w:t>
      </w:r>
    </w:p>
    <w:p w14:paraId="70F1A8FD" w14:textId="75F38776" w:rsidR="00E04797" w:rsidRPr="00E04797" w:rsidRDefault="00A027DE" w:rsidP="00A027DE">
      <w:pPr>
        <w:widowControl/>
        <w:suppressAutoHyphens w:val="0"/>
        <w:rPr>
          <w:rFonts w:ascii="Times New Roman" w:eastAsia="Times New Roman" w:hAnsi="Times New Roman"/>
          <w:szCs w:val="24"/>
        </w:rPr>
      </w:pPr>
      <w:r>
        <w:t xml:space="preserve">Regione </w:t>
      </w:r>
      <w:proofErr w:type="gramStart"/>
      <w:r>
        <w:t>Emilia Romagna</w:t>
      </w:r>
      <w:proofErr w:type="gramEnd"/>
      <w:r w:rsidRPr="00A027DE">
        <w:br/>
      </w:r>
      <w:r w:rsidR="00D31161" w:rsidRPr="00D31161">
        <w:rPr>
          <w:rFonts w:ascii="Times New Roman" w:eastAsia="Times New Roman" w:hAnsi="Times New Roman"/>
          <w:szCs w:val="24"/>
        </w:rPr>
        <w:t xml:space="preserve">ENEA project: </w:t>
      </w:r>
      <w:r w:rsidR="00D31161" w:rsidRPr="00D31161">
        <w:rPr>
          <w:rFonts w:ascii="Times New Roman" w:eastAsia="Times New Roman" w:hAnsi="Times New Roman" w:hint="eastAsia"/>
          <w:szCs w:val="24"/>
        </w:rPr>
        <w:t>“</w:t>
      </w:r>
      <w:r w:rsidR="00D31161" w:rsidRPr="00D31161">
        <w:rPr>
          <w:rFonts w:ascii="Times New Roman" w:eastAsia="Times New Roman" w:hAnsi="Times New Roman"/>
          <w:szCs w:val="24"/>
        </w:rPr>
        <w:t>Tecnologie per la penetrazione efficiente del vettore elettrico negli usi finali</w:t>
      </w:r>
      <w:r w:rsidR="00D31161" w:rsidRPr="00D31161">
        <w:rPr>
          <w:rFonts w:ascii="Times New Roman" w:eastAsia="Times New Roman" w:hAnsi="Times New Roman" w:hint="eastAsia"/>
          <w:szCs w:val="24"/>
        </w:rPr>
        <w:t>”</w:t>
      </w:r>
    </w:p>
    <w:p w14:paraId="40129F90" w14:textId="77777777" w:rsidR="006A2905" w:rsidRPr="00E04797" w:rsidRDefault="006A2905" w:rsidP="00D43516">
      <w:pPr>
        <w:pStyle w:val="StileSinistro063cm"/>
        <w:ind w:left="0"/>
        <w:rPr>
          <w:rFonts w:ascii="Times New Roman" w:hAnsi="Times New Roman"/>
          <w:sz w:val="20"/>
        </w:rPr>
      </w:pPr>
    </w:p>
    <w:p w14:paraId="2B1C3D2E" w14:textId="77777777" w:rsidR="00A027DE" w:rsidRDefault="00D910DD" w:rsidP="00A027DE">
      <w:pPr>
        <w:jc w:val="both"/>
        <w:rPr>
          <w:rFonts w:ascii="Times New Roman" w:hAnsi="Times New Roman"/>
          <w:b/>
          <w:lang w:val="en-US"/>
        </w:rPr>
      </w:pPr>
      <w:r w:rsidRPr="00F61033">
        <w:rPr>
          <w:rFonts w:ascii="Times New Roman" w:hAnsi="Times New Roman"/>
          <w:b/>
          <w:lang w:val="en-US"/>
        </w:rPr>
        <w:t>Possible connections with research groups, companies, universities.</w:t>
      </w:r>
    </w:p>
    <w:p w14:paraId="7E94B60C" w14:textId="77777777" w:rsidR="00A027DE" w:rsidRPr="00A027DE" w:rsidRDefault="00A027DE" w:rsidP="00A027D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Cs w:val="20"/>
        </w:rPr>
      </w:pPr>
      <w:r w:rsidRPr="00A027DE">
        <w:rPr>
          <w:rFonts w:ascii="Times-Roman" w:hAnsi="Times-Roman"/>
          <w:lang w:val="en-AU"/>
        </w:rPr>
        <w:t xml:space="preserve">AT&amp;T Bell Labs - prof. </w:t>
      </w:r>
      <w:proofErr w:type="spellStart"/>
      <w:r w:rsidRPr="00A027DE">
        <w:rPr>
          <w:rFonts w:ascii="Times-Roman" w:hAnsi="Times-Roman"/>
          <w:lang w:val="en-AU"/>
        </w:rPr>
        <w:t>Divesh</w:t>
      </w:r>
      <w:proofErr w:type="spellEnd"/>
      <w:r w:rsidRPr="00A027DE">
        <w:rPr>
          <w:rFonts w:ascii="Times-Roman" w:hAnsi="Times-Roman"/>
          <w:lang w:val="en-AU"/>
        </w:rPr>
        <w:t xml:space="preserve"> </w:t>
      </w:r>
      <w:proofErr w:type="spellStart"/>
      <w:r w:rsidRPr="00A027DE">
        <w:rPr>
          <w:rFonts w:ascii="Times-Roman" w:hAnsi="Times-Roman"/>
          <w:lang w:val="en-AU"/>
        </w:rPr>
        <w:t>Shivrastava</w:t>
      </w:r>
      <w:proofErr w:type="spellEnd"/>
    </w:p>
    <w:p w14:paraId="616A497C" w14:textId="20522879" w:rsidR="00A027DE" w:rsidRPr="00A027DE" w:rsidRDefault="00A027DE" w:rsidP="00A027D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Cs w:val="20"/>
        </w:rPr>
      </w:pPr>
      <w:r w:rsidRPr="00A027DE">
        <w:rPr>
          <w:rFonts w:ascii="Times-Roman" w:hAnsi="Times-Roman"/>
          <w:lang w:val="en-AU"/>
        </w:rPr>
        <w:t>Computer Science Pot</w:t>
      </w:r>
      <w:r w:rsidR="00C703C7">
        <w:rPr>
          <w:rFonts w:ascii="Times-Roman" w:hAnsi="Times-Roman"/>
          <w:lang w:val="en-AU"/>
        </w:rPr>
        <w:t>s</w:t>
      </w:r>
      <w:r w:rsidRPr="00A027DE">
        <w:rPr>
          <w:rFonts w:ascii="Times-Roman" w:hAnsi="Times-Roman"/>
          <w:lang w:val="en-AU"/>
        </w:rPr>
        <w:t>dam University - prof. Felix Naumann</w:t>
      </w:r>
    </w:p>
    <w:p w14:paraId="6A4F70A8" w14:textId="77777777" w:rsidR="00A027DE" w:rsidRPr="00A027DE" w:rsidRDefault="00A027DE" w:rsidP="00A027D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Cs w:val="20"/>
        </w:rPr>
      </w:pPr>
      <w:proofErr w:type="spellStart"/>
      <w:r w:rsidRPr="00A027DE">
        <w:rPr>
          <w:rFonts w:ascii="Times-Roman" w:hAnsi="Times-Roman"/>
        </w:rPr>
        <w:t>Enea</w:t>
      </w:r>
      <w:proofErr w:type="spellEnd"/>
    </w:p>
    <w:p w14:paraId="33B22675" w14:textId="77777777" w:rsidR="00A027DE" w:rsidRPr="00A027DE" w:rsidRDefault="00A027DE" w:rsidP="00A027D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Cs w:val="20"/>
          <w:lang w:val="it-IT"/>
        </w:rPr>
      </w:pPr>
      <w:proofErr w:type="spellStart"/>
      <w:r w:rsidRPr="00A027DE">
        <w:rPr>
          <w:rFonts w:ascii="Times-Roman" w:hAnsi="Times-Roman"/>
          <w:lang w:val="it-IT"/>
        </w:rPr>
        <w:t>DataRiver</w:t>
      </w:r>
      <w:proofErr w:type="spellEnd"/>
      <w:r w:rsidRPr="00A027DE">
        <w:rPr>
          <w:rFonts w:ascii="Times-Roman" w:hAnsi="Times-Roman"/>
          <w:lang w:val="it-IT"/>
        </w:rPr>
        <w:t xml:space="preserve"> S.r.l. (Modena)</w:t>
      </w:r>
    </w:p>
    <w:p w14:paraId="241B4B94" w14:textId="6113124E" w:rsidR="00D910DD" w:rsidRPr="00A027DE" w:rsidRDefault="00A027DE" w:rsidP="00A027DE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szCs w:val="20"/>
          <w:lang w:val="it-IT"/>
        </w:rPr>
      </w:pPr>
      <w:r w:rsidRPr="00EB4A1B">
        <w:rPr>
          <w:rFonts w:ascii="Times-Roman" w:hAnsi="Times-Roman"/>
        </w:rPr>
        <w:t xml:space="preserve">Energy Intelligence </w:t>
      </w:r>
      <w:proofErr w:type="spellStart"/>
      <w:r w:rsidRPr="00EB4A1B">
        <w:rPr>
          <w:rFonts w:ascii="Times-Roman" w:hAnsi="Times-Roman"/>
        </w:rPr>
        <w:t>S.r.l</w:t>
      </w:r>
      <w:proofErr w:type="spellEnd"/>
      <w:r w:rsidRPr="00EB4A1B">
        <w:rPr>
          <w:rFonts w:ascii="Times-Roman" w:hAnsi="Times-Roman"/>
        </w:rPr>
        <w:t xml:space="preserve">.  </w:t>
      </w:r>
      <w:r w:rsidRPr="00A027DE">
        <w:rPr>
          <w:rFonts w:ascii="Times-Roman" w:hAnsi="Times-Roman"/>
          <w:lang w:val="it-IT"/>
        </w:rPr>
        <w:t>(Bologna)</w:t>
      </w:r>
    </w:p>
    <w:sectPr w:rsidR="00D910DD" w:rsidRPr="00A027DE" w:rsidSect="00D910DD">
      <w:pgSz w:w="11906" w:h="16838"/>
      <w:pgMar w:top="107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imbus Roman No9 L">
    <w:altName w:val="Times New Roman"/>
    <w:panose1 w:val="020B0604020202020204"/>
    <w:charset w:val="00"/>
    <w:family w:val="roman"/>
    <w:pitch w:val="variable"/>
  </w:font>
  <w:font w:name="Bitstream Vera Sans">
    <w:panose1 w:val="020B0604020202020204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CE6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534EB"/>
    <w:multiLevelType w:val="hybridMultilevel"/>
    <w:tmpl w:val="D7D0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F6165"/>
    <w:multiLevelType w:val="hybridMultilevel"/>
    <w:tmpl w:val="6C821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49C5"/>
    <w:multiLevelType w:val="hybridMultilevel"/>
    <w:tmpl w:val="9F9A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A0539"/>
    <w:multiLevelType w:val="hybridMultilevel"/>
    <w:tmpl w:val="D7D0EF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433BE"/>
    <w:multiLevelType w:val="hybridMultilevel"/>
    <w:tmpl w:val="C3EE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94EC4"/>
    <w:multiLevelType w:val="hybridMultilevel"/>
    <w:tmpl w:val="DEF87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3411E"/>
    <w:multiLevelType w:val="hybridMultilevel"/>
    <w:tmpl w:val="A056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21232"/>
    <w:multiLevelType w:val="hybridMultilevel"/>
    <w:tmpl w:val="919C8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3528A"/>
    <w:multiLevelType w:val="hybridMultilevel"/>
    <w:tmpl w:val="1B501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17482">
    <w:abstractNumId w:val="0"/>
  </w:num>
  <w:num w:numId="2" w16cid:durableId="1706635539">
    <w:abstractNumId w:val="4"/>
  </w:num>
  <w:num w:numId="3" w16cid:durableId="1843619548">
    <w:abstractNumId w:val="9"/>
  </w:num>
  <w:num w:numId="4" w16cid:durableId="1439638064">
    <w:abstractNumId w:val="1"/>
  </w:num>
  <w:num w:numId="5" w16cid:durableId="79714094">
    <w:abstractNumId w:val="7"/>
  </w:num>
  <w:num w:numId="6" w16cid:durableId="418673799">
    <w:abstractNumId w:val="5"/>
  </w:num>
  <w:num w:numId="7" w16cid:durableId="588199138">
    <w:abstractNumId w:val="3"/>
  </w:num>
  <w:num w:numId="8" w16cid:durableId="1131636256">
    <w:abstractNumId w:val="6"/>
  </w:num>
  <w:num w:numId="9" w16cid:durableId="1532718397">
    <w:abstractNumId w:val="2"/>
  </w:num>
  <w:num w:numId="10" w16cid:durableId="8449764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A04"/>
    <w:rsid w:val="000353DA"/>
    <w:rsid w:val="00041BE1"/>
    <w:rsid w:val="00042BE9"/>
    <w:rsid w:val="00090903"/>
    <w:rsid w:val="000B3679"/>
    <w:rsid w:val="00124CE8"/>
    <w:rsid w:val="00196B2F"/>
    <w:rsid w:val="001B2226"/>
    <w:rsid w:val="001B4ECD"/>
    <w:rsid w:val="001F4290"/>
    <w:rsid w:val="001F5663"/>
    <w:rsid w:val="001F6D21"/>
    <w:rsid w:val="00211685"/>
    <w:rsid w:val="00224ABF"/>
    <w:rsid w:val="00247178"/>
    <w:rsid w:val="00271A9D"/>
    <w:rsid w:val="0027626D"/>
    <w:rsid w:val="00276E93"/>
    <w:rsid w:val="00294D18"/>
    <w:rsid w:val="002A0AED"/>
    <w:rsid w:val="002A3E8C"/>
    <w:rsid w:val="002B2611"/>
    <w:rsid w:val="002D0588"/>
    <w:rsid w:val="002F308A"/>
    <w:rsid w:val="0039739D"/>
    <w:rsid w:val="003C0A04"/>
    <w:rsid w:val="003D592E"/>
    <w:rsid w:val="003E0BF5"/>
    <w:rsid w:val="003F04C5"/>
    <w:rsid w:val="003F493A"/>
    <w:rsid w:val="0041742F"/>
    <w:rsid w:val="00447748"/>
    <w:rsid w:val="00453527"/>
    <w:rsid w:val="00461DEA"/>
    <w:rsid w:val="00475324"/>
    <w:rsid w:val="004B2A45"/>
    <w:rsid w:val="004C4C52"/>
    <w:rsid w:val="004D4403"/>
    <w:rsid w:val="004F7B73"/>
    <w:rsid w:val="005524B5"/>
    <w:rsid w:val="005A06F9"/>
    <w:rsid w:val="006309DF"/>
    <w:rsid w:val="0064012B"/>
    <w:rsid w:val="00662498"/>
    <w:rsid w:val="006707B1"/>
    <w:rsid w:val="006712D9"/>
    <w:rsid w:val="00683AC7"/>
    <w:rsid w:val="006A1E97"/>
    <w:rsid w:val="006A2905"/>
    <w:rsid w:val="006A3E5A"/>
    <w:rsid w:val="006C2421"/>
    <w:rsid w:val="006C37FE"/>
    <w:rsid w:val="007522D8"/>
    <w:rsid w:val="007A4B99"/>
    <w:rsid w:val="007A5354"/>
    <w:rsid w:val="007B39FB"/>
    <w:rsid w:val="007E26D2"/>
    <w:rsid w:val="007F43C2"/>
    <w:rsid w:val="008224FE"/>
    <w:rsid w:val="00822FBD"/>
    <w:rsid w:val="00852773"/>
    <w:rsid w:val="00883E00"/>
    <w:rsid w:val="008E302A"/>
    <w:rsid w:val="00904679"/>
    <w:rsid w:val="00952F90"/>
    <w:rsid w:val="00955E21"/>
    <w:rsid w:val="009834C1"/>
    <w:rsid w:val="009842BF"/>
    <w:rsid w:val="009A57E8"/>
    <w:rsid w:val="009D7396"/>
    <w:rsid w:val="00A027DE"/>
    <w:rsid w:val="00A6298C"/>
    <w:rsid w:val="00A91748"/>
    <w:rsid w:val="00AC0213"/>
    <w:rsid w:val="00AD05C8"/>
    <w:rsid w:val="00AD5C0F"/>
    <w:rsid w:val="00B0584D"/>
    <w:rsid w:val="00B33808"/>
    <w:rsid w:val="00B34511"/>
    <w:rsid w:val="00B9158A"/>
    <w:rsid w:val="00B91BD3"/>
    <w:rsid w:val="00BF7534"/>
    <w:rsid w:val="00C02D25"/>
    <w:rsid w:val="00C10BB5"/>
    <w:rsid w:val="00C36C72"/>
    <w:rsid w:val="00C657F3"/>
    <w:rsid w:val="00C703C7"/>
    <w:rsid w:val="00C86744"/>
    <w:rsid w:val="00C90EAD"/>
    <w:rsid w:val="00C9282C"/>
    <w:rsid w:val="00CB4FE2"/>
    <w:rsid w:val="00CB778D"/>
    <w:rsid w:val="00D31161"/>
    <w:rsid w:val="00D43516"/>
    <w:rsid w:val="00D910DD"/>
    <w:rsid w:val="00D928B7"/>
    <w:rsid w:val="00D95DBD"/>
    <w:rsid w:val="00DA019E"/>
    <w:rsid w:val="00DB219C"/>
    <w:rsid w:val="00DC3E26"/>
    <w:rsid w:val="00DC5C6E"/>
    <w:rsid w:val="00DC6A71"/>
    <w:rsid w:val="00E04797"/>
    <w:rsid w:val="00E43DF0"/>
    <w:rsid w:val="00E5120B"/>
    <w:rsid w:val="00E93633"/>
    <w:rsid w:val="00EB443B"/>
    <w:rsid w:val="00EB4A1B"/>
    <w:rsid w:val="00EC32B7"/>
    <w:rsid w:val="00EC42DF"/>
    <w:rsid w:val="00F13B60"/>
    <w:rsid w:val="00F24968"/>
    <w:rsid w:val="00F51A0F"/>
    <w:rsid w:val="00F57A30"/>
    <w:rsid w:val="00F61033"/>
    <w:rsid w:val="00F66385"/>
    <w:rsid w:val="00FA0441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2DB839A"/>
  <w14:defaultImageDpi w14:val="300"/>
  <w15:docId w15:val="{1CBAE27A-7A60-1F49-B588-346A9981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0A04"/>
    <w:pPr>
      <w:widowControl w:val="0"/>
      <w:suppressAutoHyphens/>
    </w:pPr>
    <w:rPr>
      <w:rFonts w:ascii="Nimbus Roman No9 L" w:eastAsia="Bitstream Vera Sans" w:hAnsi="Nimbus Roman No9 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Sinistro063cm">
    <w:name w:val="Stile Sinistro:  063 cm"/>
    <w:basedOn w:val="Normal"/>
    <w:rsid w:val="003C0A04"/>
    <w:pPr>
      <w:ind w:left="360"/>
      <w:jc w:val="both"/>
    </w:pPr>
    <w:rPr>
      <w:rFonts w:eastAsia="Times New Roman"/>
    </w:rPr>
  </w:style>
  <w:style w:type="character" w:styleId="Strong">
    <w:name w:val="Strong"/>
    <w:uiPriority w:val="22"/>
    <w:qFormat/>
    <w:rsid w:val="00412C8D"/>
    <w:rPr>
      <w:b/>
      <w:bCs/>
    </w:rPr>
  </w:style>
  <w:style w:type="character" w:customStyle="1" w:styleId="apple-style-span">
    <w:name w:val="apple-style-span"/>
    <w:rsid w:val="00862312"/>
  </w:style>
  <w:style w:type="character" w:customStyle="1" w:styleId="apple-converted-space">
    <w:name w:val="apple-converted-space"/>
    <w:rsid w:val="00862312"/>
  </w:style>
  <w:style w:type="character" w:styleId="Hyperlink">
    <w:name w:val="Hyperlink"/>
    <w:uiPriority w:val="99"/>
    <w:rsid w:val="003B723D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20FF2"/>
    <w:pPr>
      <w:widowControl/>
      <w:suppressAutoHyphens w:val="0"/>
      <w:ind w:left="720"/>
      <w:contextualSpacing/>
    </w:pPr>
    <w:rPr>
      <w:rFonts w:ascii="Cambria" w:eastAsia="MS Mincho" w:hAnsi="Cambria"/>
      <w:szCs w:val="24"/>
      <w:lang w:val="en-US" w:eastAsia="it-IT"/>
    </w:rPr>
  </w:style>
  <w:style w:type="paragraph" w:styleId="NormalWeb">
    <w:name w:val="Normal (Web)"/>
    <w:basedOn w:val="Normal"/>
    <w:uiPriority w:val="99"/>
    <w:unhideWhenUsed/>
    <w:rsid w:val="00276E93"/>
    <w:pPr>
      <w:widowControl/>
      <w:suppressAutoHyphens w:val="0"/>
      <w:spacing w:before="100" w:beforeAutospacing="1" w:after="100" w:afterAutospacing="1"/>
    </w:pPr>
    <w:rPr>
      <w:rFonts w:ascii="Times" w:eastAsia="Times New Roman" w:hAnsi="Times"/>
      <w:sz w:val="20"/>
      <w:lang w:eastAsia="it-IT"/>
    </w:rPr>
  </w:style>
  <w:style w:type="character" w:styleId="CommentReference">
    <w:name w:val="annotation reference"/>
    <w:basedOn w:val="DefaultParagraphFont"/>
    <w:rsid w:val="00E43DF0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3DF0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E43DF0"/>
    <w:rPr>
      <w:rFonts w:ascii="Nimbus Roman No9 L" w:eastAsia="Bitstream Vera Sans" w:hAnsi="Nimbus Roman No9 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43D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43DF0"/>
    <w:rPr>
      <w:rFonts w:ascii="Nimbus Roman No9 L" w:eastAsia="Bitstream Vera Sans" w:hAnsi="Nimbus Roman No9 L"/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43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43DF0"/>
    <w:rPr>
      <w:rFonts w:ascii="Lucida Grande" w:eastAsia="Bitstream Vera Sans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DEA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Scuola di Dottorato in ICT</vt:lpstr>
    </vt:vector>
  </TitlesOfParts>
  <Company>DII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di Dottorato in ICT</dc:title>
  <dc:subject/>
  <dc:creator>Rita Cucchiara</dc:creator>
  <cp:keywords/>
  <dc:description/>
  <cp:lastModifiedBy>GIOVANNI SIMONINI</cp:lastModifiedBy>
  <cp:revision>18</cp:revision>
  <dcterms:created xsi:type="dcterms:W3CDTF">2020-05-21T16:15:00Z</dcterms:created>
  <dcterms:modified xsi:type="dcterms:W3CDTF">2022-05-03T18:03:00Z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1377885258</vt:i4>
  </property>
  <property fmtid="{D5CDD505-2E9C-101B-9397-08002B2CF9AE}" pid="3" name="_NewReviewCycle">
    <vt:lpwstr/>
  </property>
  <property fmtid="{D5CDD505-2E9C-101B-9397-08002B2CF9AE}" pid="4" name="_EmailSubject">
    <vt:lpwstr>temi dott</vt:lpwstr>
  </property>
  <property fmtid="{D5CDD505-2E9C-101B-9397-08002B2CF9AE}" pid="5" name="_AuthorEmail">
    <vt:lpwstr>maurizio.vincini@unimore.it</vt:lpwstr>
  </property>
  <property fmtid="{D5CDD505-2E9C-101B-9397-08002B2CF9AE}" pid="6" name="_AuthorEmailDisplayName">
    <vt:lpwstr>Maurizio Vincini</vt:lpwstr>
  </property>
  <property fmtid="{D5CDD505-2E9C-101B-9397-08002B2CF9AE}" pid="7" name="_ReviewingToolsShownOnce">
    <vt:lpwstr/>
  </property>
</Properties>
</file>